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014DC" w:rsidTr="00FB58A0">
        <w:tc>
          <w:tcPr>
            <w:tcW w:w="9072" w:type="dxa"/>
            <w:gridSpan w:val="2"/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14DC">
              <w:rPr>
                <w:rFonts w:ascii="Arial" w:hAnsi="Arial" w:cs="Arial"/>
                <w:b/>
              </w:rPr>
              <w:t>ČESTNÉ PROHLÁŠENÍ</w:t>
            </w:r>
            <w:r w:rsidRPr="005014DC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5014DC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lastRenderedPageBreak/>
        <w:t>Čestně prohlašuji, že jsem v posledních třech letech před zahájením zadávacího řízení poskytl tyto významné dodávky: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5014DC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5014DC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5014D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5014DC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 xml:space="preserve">Celková kupní cena v Kč včetně DPH 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  <w:trHeight w:val="797"/>
        </w:trPr>
        <w:tc>
          <w:tcPr>
            <w:tcW w:w="4107" w:type="dxa"/>
          </w:tcPr>
          <w:p w:rsidR="00D765D3" w:rsidRPr="005014DC" w:rsidRDefault="00D765D3" w:rsidP="001565B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Název plnění (</w:t>
            </w:r>
            <w:r w:rsidR="001565B5" w:rsidRPr="005014DC">
              <w:rPr>
                <w:sz w:val="20"/>
                <w:szCs w:val="20"/>
              </w:rPr>
              <w:t xml:space="preserve">druh zboží, </w:t>
            </w:r>
            <w:r w:rsidRPr="005014DC">
              <w:rPr>
                <w:sz w:val="20"/>
                <w:szCs w:val="20"/>
              </w:rPr>
              <w:t xml:space="preserve">tovární značka a typ) 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5014D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zadávacího řízení přidá další tabulky podle uvedeného vzoru v závislosti na počtu významných dodávek.</w:t>
      </w:r>
    </w:p>
    <w:p w:rsidR="001565B5" w:rsidRPr="005014DC" w:rsidRDefault="001565B5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5014DC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5014DC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5014DC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Dodavatel </w: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IČO: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se sídlem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PSČ 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(dále jen „</w:t>
      </w:r>
      <w:r w:rsidRPr="005014DC">
        <w:rPr>
          <w:rFonts w:ascii="Arial" w:hAnsi="Arial" w:cs="Arial"/>
          <w:b/>
          <w:i/>
          <w:sz w:val="20"/>
          <w:szCs w:val="20"/>
        </w:rPr>
        <w:t>dodavatel</w:t>
      </w:r>
      <w:r w:rsidRPr="005014DC">
        <w:rPr>
          <w:rFonts w:ascii="Arial" w:hAnsi="Arial" w:cs="Arial"/>
          <w:sz w:val="20"/>
          <w:szCs w:val="20"/>
        </w:rPr>
        <w:t xml:space="preserve">“), jako účastník zadávacího řízení veřejné zakázky, tímto </w:t>
      </w:r>
      <w:r w:rsidRPr="005014DC">
        <w:rPr>
          <w:rFonts w:ascii="Arial" w:hAnsi="Arial" w:cs="Arial"/>
          <w:sz w:val="20"/>
          <w:szCs w:val="20"/>
        </w:rPr>
        <w:lastRenderedPageBreak/>
        <w:t>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5014DC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5014DC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PODDODAVATEL č.</w:t>
            </w:r>
            <w:r w:rsidRPr="00501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5014DC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5014DC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5014D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5014DC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5014DC">
        <w:rPr>
          <w:rFonts w:ascii="Arial" w:hAnsi="Arial" w:cs="Arial"/>
          <w:b/>
          <w:sz w:val="20"/>
          <w:szCs w:val="20"/>
        </w:rPr>
        <w:t>------------------------------------------------ NEBO -----------------------------------------------</w:t>
      </w:r>
    </w:p>
    <w:p w:rsidR="00D765D3" w:rsidRPr="005014DC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ab/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5014DC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5014DC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Dodavatel </w: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IČO: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se sídlem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PSČ 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(dále jen „</w:t>
      </w:r>
      <w:r w:rsidRPr="005014DC">
        <w:rPr>
          <w:rFonts w:ascii="Arial" w:hAnsi="Arial" w:cs="Arial"/>
          <w:b/>
          <w:i/>
          <w:sz w:val="20"/>
          <w:szCs w:val="20"/>
        </w:rPr>
        <w:t>dodavatel</w:t>
      </w:r>
      <w:r w:rsidRPr="005014DC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5014DC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014D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075B14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014D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014DC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014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4A0024"/>
    <w:rsid w:val="005014DC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A40B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767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4</cp:revision>
  <dcterms:created xsi:type="dcterms:W3CDTF">2022-01-19T12:25:00Z</dcterms:created>
  <dcterms:modified xsi:type="dcterms:W3CDTF">2022-06-08T07:09:00Z</dcterms:modified>
</cp:coreProperties>
</file>